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1834EBD" w:rsidR="00C41BA0" w:rsidRPr="00C41BA0" w:rsidRDefault="00BD1682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02.09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454B4CC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670726">
        <w:rPr>
          <w:sz w:val="28"/>
          <w:szCs w:val="28"/>
        </w:rPr>
        <w:t>«</w:t>
      </w:r>
      <w:r w:rsidR="00BD1682">
        <w:rPr>
          <w:sz w:val="28"/>
          <w:szCs w:val="28"/>
        </w:rPr>
        <w:t xml:space="preserve">газопровод высокого давления Р </w:t>
      </w:r>
      <w:r w:rsidR="00CF48D7">
        <w:rPr>
          <w:sz w:val="28"/>
          <w:szCs w:val="28"/>
        </w:rPr>
        <w:t xml:space="preserve">1,2 Мпа» по адресу: местоположение установлено относительно ориентира, расположенного в границах участка. Ориентир дом. Участок находится примерно в 150м от ориентира по направлению на северо-запад. Почтовый адрес ориентира: Московская область, Рузский район, СНТ </w:t>
      </w:r>
      <w:proofErr w:type="spellStart"/>
      <w:r w:rsidR="00CF48D7">
        <w:rPr>
          <w:sz w:val="28"/>
          <w:szCs w:val="28"/>
        </w:rPr>
        <w:t>Усадк</w:t>
      </w:r>
      <w:r w:rsidR="004E13D5">
        <w:rPr>
          <w:sz w:val="28"/>
          <w:szCs w:val="28"/>
        </w:rPr>
        <w:t>о</w:t>
      </w:r>
      <w:r w:rsidR="00CF48D7">
        <w:rPr>
          <w:sz w:val="28"/>
          <w:szCs w:val="28"/>
        </w:rPr>
        <w:t>в</w:t>
      </w:r>
      <w:r w:rsidR="004E13D5">
        <w:rPr>
          <w:sz w:val="28"/>
          <w:szCs w:val="28"/>
        </w:rPr>
        <w:t>о</w:t>
      </w:r>
      <w:proofErr w:type="spellEnd"/>
      <w:r w:rsidR="004E13D5">
        <w:rPr>
          <w:sz w:val="28"/>
          <w:szCs w:val="28"/>
        </w:rPr>
        <w:t>, 21.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56B79781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4E13D5">
        <w:rPr>
          <w:sz w:val="28"/>
          <w:szCs w:val="28"/>
        </w:rPr>
        <w:t>0000000:21246</w:t>
      </w:r>
      <w:r w:rsidR="00C753F2" w:rsidRPr="00C753F2">
        <w:rPr>
          <w:sz w:val="28"/>
          <w:szCs w:val="28"/>
        </w:rPr>
        <w:t xml:space="preserve">, местоположение: </w:t>
      </w:r>
      <w:r w:rsidRPr="00670726">
        <w:rPr>
          <w:sz w:val="28"/>
          <w:szCs w:val="28"/>
        </w:rPr>
        <w:t xml:space="preserve">Московская область, р-н Рузский, </w:t>
      </w:r>
    </w:p>
    <w:p w14:paraId="54F870E8" w14:textId="13AB9552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4E13D5">
        <w:rPr>
          <w:sz w:val="28"/>
          <w:szCs w:val="28"/>
        </w:rPr>
        <w:t>0000000:20982</w:t>
      </w:r>
      <w:r>
        <w:rPr>
          <w:sz w:val="28"/>
          <w:szCs w:val="28"/>
        </w:rPr>
        <w:t xml:space="preserve">, </w:t>
      </w:r>
      <w:r w:rsidRPr="00670726">
        <w:rPr>
          <w:sz w:val="28"/>
          <w:szCs w:val="28"/>
        </w:rPr>
        <w:t>местоположение: Московская область, р-н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70B2138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591459">
        <w:rPr>
          <w:sz w:val="28"/>
          <w:szCs w:val="28"/>
        </w:rPr>
        <w:t>02.09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591459">
        <w:rPr>
          <w:sz w:val="28"/>
          <w:szCs w:val="28"/>
        </w:rPr>
        <w:t>01.10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2198764A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591459">
        <w:rPr>
          <w:sz w:val="28"/>
          <w:szCs w:val="28"/>
        </w:rPr>
        <w:t>02.09</w:t>
      </w:r>
      <w:r w:rsidR="00367F34" w:rsidRPr="00367F34">
        <w:rPr>
          <w:sz w:val="28"/>
          <w:szCs w:val="28"/>
        </w:rPr>
        <w:t xml:space="preserve">.2022г. по </w:t>
      </w:r>
      <w:r w:rsidR="00591459">
        <w:rPr>
          <w:sz w:val="28"/>
          <w:szCs w:val="28"/>
        </w:rPr>
        <w:t>01.10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E13D5"/>
    <w:rsid w:val="004F4680"/>
    <w:rsid w:val="00541121"/>
    <w:rsid w:val="00586DC3"/>
    <w:rsid w:val="00587912"/>
    <w:rsid w:val="00591459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8F584D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C7BD8"/>
    <w:rsid w:val="00BD168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CF48D7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131</cp:revision>
  <dcterms:created xsi:type="dcterms:W3CDTF">2021-02-15T14:42:00Z</dcterms:created>
  <dcterms:modified xsi:type="dcterms:W3CDTF">2022-08-26T07:17:00Z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